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2022-2023学年河北张家口市桥西区七年级（上）期末数学试卷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一、选择题（本大题共16个小题，1～10小题，每小题3分；11～16小题，每小题3分，共42分．在每小题给出的四个选项中，只有一项是符合题目要求的）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1．经过两点可以画（　　）直线．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A．一条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B．两条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C．三条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D．无数条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2．需要清楚地表示每个项目的具体数目应选择（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A．折线统计图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B．扇形统计图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C．条形统计图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D．以上三者均可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3．如图，从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地到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地有</w:t>
      </w:r>
      <w:r>
        <w:rPr>
          <w:rFonts w:hint="eastAsia" w:ascii="Times New Roman" w:hAnsi="Times New Roman" w:eastAsia="Calibri"/>
          <w:sz w:val="24"/>
          <w:szCs w:val="24"/>
        </w:rPr>
        <w:t>①②③④</w:t>
      </w:r>
      <w:r>
        <w:rPr>
          <w:rFonts w:hint="eastAsia" w:ascii="Times New Roman" w:hAnsi="Times New Roman" w:eastAsia="新宋体"/>
          <w:sz w:val="24"/>
          <w:szCs w:val="24"/>
        </w:rPr>
        <w:t>四条道路，其中最近的道路是（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880235" cy="113347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620" cy="11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④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4．下列调查中，最适合采用全面调查的是（　　）</w:t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A．了解全国中学生的睡眠时间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B．了解某河流的水质情况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C．调查全班同学的视力情况</w:t>
      </w:r>
      <w:r>
        <w:rPr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D．了解一批灯泡的使用寿命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5．已知点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是线段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中点，则下列结论不成立的是（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6．若代数式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﹣9的值为8，则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等于（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A．﹣1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C．﹣17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D．17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7．0.25°等于（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A．90′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B．60′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C．15′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D．360′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8．根据等式的性质，下列各式变形正确的是（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A．若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D．若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＝6，则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9．要了解某小区老年人的健康状况，下面是小明、小颖、小亮三个小组的调查结果：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小明：“我们小组在公园随机调查了100名健身的老年人的健康状况”；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小颖：“我们小组去医院随机调查了100名老年人的健康状况”；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小亮：“我们小组在小区内随机询问了100名老年人的健康状况”．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他们三个小组的调查结果，更可靠的是（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A．小明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B．小颖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C．小亮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D．都可靠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10．如图，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是∠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的平分线，</w:t>
      </w:r>
      <m:oMath>
        <m:r>
          <m:rPr/>
          <w:rPr>
            <w:rFonts w:ascii="Cambria Math" w:hAnsi="Cambria Math" w:eastAsia="新宋体"/>
            <w:sz w:val="24"/>
            <w:szCs w:val="24"/>
          </w:rPr>
          <m:t>∠BOD=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∠COD</m:t>
        </m:r>
      </m:oMath>
      <w:r>
        <w:rPr>
          <w:rFonts w:hint="eastAsia" w:ascii="Times New Roman" w:hAnsi="Times New Roman" w:eastAsia="新宋体"/>
          <w:sz w:val="24"/>
          <w:szCs w:val="24"/>
        </w:rPr>
        <w:t>，若∠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＝15°，则∠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等于（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76020" cy="103314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30" cy="10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A．75°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B．70°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C．55°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D．60°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11．在一卷公元前1600年左右遗留下来的古埃及草卷中，记载着一些数学问题，其中一个问题翻译过来是：“啊哈，它的全部，它的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，其和等于19．”你能求出问题中的“它”吗？如果设问题中的“它”为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，则可列方程为（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=19</m:t>
        </m:r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x=19</m:t>
        </m:r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=19</m:t>
        </m:r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x=19</m:t>
        </m:r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12．如图是小颖0到12时的心跳速度变化图，在这一时段内心跳速度最快的时刻约为（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447925" cy="14859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A．3时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B．6时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C．9时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D．12时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13．对于八边形的对角线的描述，正确的是（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甲：过八边形的一个顶点可以引出5条对角线；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乙：过八边形的一个顶点画出所有的对角线，可以将这个八边形分成5个三角形．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A．甲对，乙错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B．甲错，乙对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C．甲乙都对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D．甲乙都错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14．垃圾分类利国利民．某校宣传小组就“空矿泉水瓶应投放到哪种颜色的垃圾收集桶内”进行统计活动，他们随机采访50名学生并作好记录．以下是排乱的统计步骤：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从扇形统计图中分析出本校学生对空矿泉水瓶投放的正确率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整理采访记录并绘制空矿泉水瓶投放频数分布表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绘制扇形统计图来表示空矿泉水瓶投放各收集桶所占的百分比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正确统计步骤的顺序应该是（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→</w:t>
      </w:r>
      <w:r>
        <w:rPr>
          <w:rFonts w:hint="eastAsia" w:ascii="Times New Roman" w:hAnsi="Times New Roman" w:eastAsia="Calibri"/>
          <w:sz w:val="24"/>
          <w:szCs w:val="24"/>
        </w:rPr>
        <w:t>①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15．设“●”“▲”“■”表示三种不同的物体，现用天平称了两次，情况如下图所示：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724150" cy="7429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则下列图形中不正确的是（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23950" cy="74295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23950" cy="74295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23950" cy="7429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00150" cy="8001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16．如图，在线段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上有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两点，</w:t>
      </w:r>
      <w:r>
        <w:rPr>
          <w:rFonts w:hint="eastAsia" w:ascii="Times New Roman" w:hAnsi="Times New Roman" w:eastAsia="新宋体"/>
          <w:i/>
          <w:sz w:val="24"/>
          <w:szCs w:val="24"/>
        </w:rPr>
        <w:t>PQ</w:t>
      </w:r>
      <w:r>
        <w:rPr>
          <w:rFonts w:hint="eastAsia" w:ascii="Times New Roman" w:hAnsi="Times New Roman" w:eastAsia="新宋体"/>
          <w:sz w:val="24"/>
          <w:szCs w:val="24"/>
        </w:rPr>
        <w:t>长度为2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MN</w:t>
      </w:r>
      <w:r>
        <w:rPr>
          <w:rFonts w:hint="eastAsia" w:ascii="Times New Roman" w:hAnsi="Times New Roman" w:eastAsia="新宋体"/>
          <w:sz w:val="24"/>
          <w:szCs w:val="24"/>
        </w:rPr>
        <w:t>长为整数，则以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为端点的所有线段长度和可能为（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32635" cy="28956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20" cy="2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i w:val="0"/>
          <w:iCs w:val="0"/>
          <w:sz w:val="24"/>
          <w:szCs w:val="24"/>
        </w:rPr>
      </w:pPr>
      <w:r>
        <w:rPr>
          <w:rFonts w:hint="eastAsia" w:ascii="Times New Roman" w:hAnsi="Times New Roman" w:eastAsia="新宋体"/>
          <w:i w:val="0"/>
          <w:iCs w:val="0"/>
          <w:sz w:val="24"/>
          <w:szCs w:val="24"/>
        </w:rPr>
        <w:t>A．19cm</w:t>
      </w:r>
      <w:r>
        <w:rPr>
          <w:i w:val="0"/>
          <w:iCs w:val="0"/>
          <w:sz w:val="24"/>
          <w:szCs w:val="24"/>
        </w:rPr>
        <w:tab/>
      </w:r>
      <w:r>
        <w:rPr>
          <w:rFonts w:hint="eastAsia" w:ascii="Times New Roman" w:hAnsi="Times New Roman" w:eastAsia="新宋体"/>
          <w:i w:val="0"/>
          <w:iCs w:val="0"/>
          <w:sz w:val="24"/>
          <w:szCs w:val="24"/>
        </w:rPr>
        <w:t>B．20cm</w:t>
      </w:r>
      <w:r>
        <w:rPr>
          <w:i w:val="0"/>
          <w:iCs w:val="0"/>
          <w:sz w:val="24"/>
          <w:szCs w:val="24"/>
        </w:rPr>
        <w:tab/>
      </w:r>
      <w:r>
        <w:rPr>
          <w:rFonts w:hint="eastAsia" w:ascii="Times New Roman" w:hAnsi="Times New Roman" w:eastAsia="新宋体"/>
          <w:i w:val="0"/>
          <w:iCs w:val="0"/>
          <w:sz w:val="24"/>
          <w:szCs w:val="24"/>
        </w:rPr>
        <w:t>C．21cm</w:t>
      </w:r>
      <w:r>
        <w:rPr>
          <w:i w:val="0"/>
          <w:iCs w:val="0"/>
          <w:sz w:val="24"/>
          <w:szCs w:val="24"/>
        </w:rPr>
        <w:tab/>
      </w:r>
      <w:r>
        <w:rPr>
          <w:rFonts w:hint="eastAsia" w:ascii="Times New Roman" w:hAnsi="Times New Roman" w:eastAsia="新宋体"/>
          <w:i w:val="0"/>
          <w:iCs w:val="0"/>
          <w:sz w:val="24"/>
          <w:szCs w:val="24"/>
        </w:rPr>
        <w:t>D．22cm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二、填空题（本大题共3个小题，共11分，17小题3分；18-19小题各有2个空，每空2分，把答案写在题目中的横线上）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市安排若干名医护工作人员援助某地新冠疫情防控工作，人员结构统计如下表：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10"/>
        <w:gridCol w:w="1710"/>
        <w:gridCol w:w="1710"/>
        <w:gridCol w:w="1710"/>
        <w:gridCol w:w="171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人员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领队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心理医生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专业医生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专业护士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占总人数的百分比</w:t>
            </w:r>
          </w:p>
        </w:tc>
        <w:tc>
          <w:tcPr>
            <w:tcW w:w="3420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4%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★</w:t>
            </w:r>
          </w:p>
        </w:tc>
        <w:tc>
          <w:tcPr>
            <w:tcW w:w="171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56%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则该批医护工作人员中“专业医生”占总人数的百分比为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18．如图，有公共端点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的两条线段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组成一条折线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，若该折线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上一点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把这条折线分成相等的两部分，我们把这个点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叫做这条折线的“折中点”．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（1）若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 xml:space="preserve">与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 xml:space="preserve">重合（填 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）；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为线段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中点，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rPr>
          <w:rFonts w:hint="eastAsia" w:ascii="Times New Roman" w:hAnsi="Times New Roman" w:eastAsia="新宋体"/>
          <w:sz w:val="24"/>
          <w:szCs w:val="24"/>
        </w:rPr>
        <w:t>＝5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 xml:space="preserve">的长为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118360" cy="96901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19．嘉嘉在解关于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的一元一次方程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3x−1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</m:oMath>
      <w:r>
        <w:rPr>
          <w:rFonts w:hint="eastAsia" w:ascii="Times New Roman" w:hAnsi="Times New Roman" w:eastAsia="新宋体"/>
          <w:sz w:val="24"/>
          <w:szCs w:val="24"/>
        </w:rPr>
        <w:t>▓＝5时，发现常数“▓”被污染了．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（1）若嘉嘉猜“▓”是﹣2，则原方程的解为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（2）老师说：“此方程的解是正整数且常数▓为正整数”，则被污染的常数“▓”是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三、解答题（本大题共7个小题，共47分，解答应写出文字说明、证明过程或演算步骤）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20．（6分）嘉琪同学在解方程：2（3﹣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）＝9时，步骤如下：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5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解：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6﹣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＝9 第</w:t>
            </w:r>
            <w:r>
              <w:rPr>
                <w:rFonts w:hint="eastAsia" w:ascii="Times New Roman" w:hAnsi="Times New Roman" w:eastAsia="Calibri"/>
                <w:sz w:val="24"/>
                <w:szCs w:val="24"/>
              </w:rPr>
              <w:t>①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＝9﹣6 第</w:t>
            </w:r>
            <w:r>
              <w:rPr>
                <w:rFonts w:hint="eastAsia" w:ascii="Times New Roman" w:hAnsi="Times New Roman" w:eastAsia="Calibri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＝3第</w:t>
            </w:r>
            <w:r>
              <w:rPr>
                <w:rFonts w:hint="eastAsia" w:ascii="Times New Roman" w:hAnsi="Times New Roman" w:eastAsia="Calibri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＝﹣3第</w:t>
            </w:r>
            <w:r>
              <w:rPr>
                <w:rFonts w:hint="eastAsia" w:ascii="Times New Roman" w:hAnsi="Times New Roman" w:eastAsia="Calibri"/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步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嘉琪的计算从第几步开始出错，错误的原因什么？请给出正确的解答过程．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21．（6分）一个圆被分成三个扇形，其中一个扇形的圆心角为120°，另外两个扇形的圆心角度数的比为3：5．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（1）求另外两个扇形的圆心角；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（2）若圆的半径是5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，求圆心角为120°的扇形的面积（结果保留</w:t>
      </w:r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sz w:val="24"/>
          <w:szCs w:val="24"/>
        </w:rPr>
        <w:t>）．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 xml:space="preserve">22．（7分）七年级（1）班课外阅读小组要购买单价分别是18元、10元的 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两种书．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（1）若两种书共买了10本付款172元，求每种书各买了多少本？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（2）买10本时付款可能是143元吗？请说明理由．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23．（7分）某学校为了解八年级学生的课外阅读情况，钟老师随机抽查部分学生，并对其暑假期间的课外阅读量进行统计分析，绘制成如图所示，但不完整的统计图．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620260" cy="21240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根据图示信息，解答下列问题：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（1）求被抽查学生人数及课外阅读量的众数；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（2）求扇形统计图汇总的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值；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（3）将条形统计图补充完整；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（4）若规定：假期阅读3本以上（含3本）课外书籍者为完成假期作业，据此估计该校600名学生中，完成假期作业的有多少人？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24．（7分）如图所示的运算程序：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（1）若经过一次输出的结果为2，则输入的数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是多少？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（2）若输入一个数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经过两次输出的结果的和为﹣12，请问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是多少？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3971290" cy="123444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552" cy="123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25．（7分）某超市购进一批运动服，按进价提高40%后标价．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（1）为了让利于民，增加销量，超市决定打八折（即按标价的80%）出售，超市是亏损了还是盈利了？请说明理由．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每套运动服的售价为140元，在（1）的条件下，超市卖出一半后，正好赶上双十一促销，商店决定将剩下的运动服每3套400元的价格出售，很快销售一空，这批运动服超市共获利7000元，求该超市所购进运动服的进价及数量？</w:t>
      </w: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26．（7分）如图1，直线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上有一点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，过点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在直线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上方作射线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＝140°，将一直角三角板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的直角顶点放在点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处，一条直角边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在射线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上，另一边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在直线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上方，将直角三角板绕着点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按每秒20°的速度逆时针旋转一周，设旋转时间为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秒．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4632960" cy="1243330"/>
            <wp:effectExtent l="0" t="0" r="15240" b="1397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70" cy="124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（1）当直角三角板旋转到如图2的位置时，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恰好平分∠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，求此时∠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的度数；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（2）若射线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的位置保持不变，在旋转过程中，是否存在某个时刻，使得射线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中的某一条射线是另两条射线所成夹角的角平分线？若存在，请求出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的取值，若不存在，请说明理由；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（3）若在三角板开始转动的同时，射线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也绕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点以每秒25°的速度逆时针旋转一周，从旋转开始多长时间，射线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．直接写出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的值．（本题中的角均为大于0°且小于180°的角）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一、选择题（本大题共16个小题，1～10小题，每小题3分；11～16小题，每小题3分，共42分．在每小题给出的四个选项中，只有一项是符合题目要求的）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36"/>
        <w:gridCol w:w="529"/>
        <w:gridCol w:w="468"/>
        <w:gridCol w:w="555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7"/>
        <w:gridCol w:w="657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二、填空题（本大题共3个小题，共11分，17小题3分；18-19小题各有2个空，每空2分，把答案写在题目中的横线上）</w:t>
      </w:r>
    </w:p>
    <w:tbl>
      <w:tblPr>
        <w:tblStyle w:val="7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983"/>
        <w:gridCol w:w="2984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40%</w:t>
            </w:r>
          </w:p>
        </w:tc>
        <w:tc>
          <w:tcPr>
            <w:tcW w:w="2296" w:type="dxa"/>
          </w:tcPr>
          <w:p>
            <w:pPr>
              <w:spacing w:line="360" w:lineRule="auto"/>
              <w:ind w:left="273" w:leftChars="130" w:right="0" w:firstLine="0" w:firstLineChars="0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（1）点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C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（2）6</w:t>
            </w: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</w:rPr>
              <w:t>cm或14cm</w:t>
            </w:r>
          </w:p>
        </w:tc>
        <w:tc>
          <w:tcPr>
            <w:tcW w:w="2296" w:type="dxa"/>
          </w:tcPr>
          <w:p>
            <w:pPr>
              <w:spacing w:line="360" w:lineRule="auto"/>
              <w:ind w:left="273" w:leftChars="130" w:right="0" w:firstLine="0" w:firstLineChars="0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（1）5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（2）1或4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三、解答题（本大题共7个小题，共47分，解答应写出文字说明、证明过程或演算步骤）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20．解：嘉琪的计算从第</w:t>
      </w: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步开始出错，错误的原因是﹣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没乘2，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正确的解答过程是：2（3﹣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）＝9，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＝9，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＝＝9﹣6，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ascii="Cambria Math" w:hAnsi="Cambria Math" w:eastAsia="新宋体"/>
            <w:sz w:val="24"/>
            <w:szCs w:val="24"/>
          </w:rPr>
          <m:t>=−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一个圆被分成三个扇形，其中一个扇形的圆心角为120°，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另外两个扇形的圆心角度数的和为240°，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又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另外两个扇形的圆心角度数的比为3：5，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240°</w:t>
      </w:r>
      <m:oMath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90°，240°</w:t>
      </w:r>
      <m:oMath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150°，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这两个扇形的圆心角的度数分别为90°和150°．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（2）圆心角为120°的扇形的面积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120π×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5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360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）．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故圆心角为120°的扇形的面积为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ascii="Cambria Math" w:hAnsi="Cambria Math" w:eastAsia="Cambria Math"/>
          <w:sz w:val="24"/>
          <w:szCs w:val="24"/>
        </w:rPr>
        <w:t>π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22．解：（1）设七年级（1）班课外阅读小组买了单价为18元的书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本，则买了单价为10元的书（10﹣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）本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依题意，得18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+10×（10﹣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）＝172，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＝9，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则10﹣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答：七年级（1）班课外阅读小组买了单价为18元的书9本，买了单价为10元的书1本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（2）七年级（1）班课外阅读小组买10本时付款不可能是143元．理由如下：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设七年级（1）班课外阅读小组买了单价为18元的书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本，则买了单价为10元的书（10﹣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）本，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依题意，得18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+10×（10﹣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）＝143，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8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是分数，不合题意舍去．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答：七年级（1）班课外阅读小组买10本时付款不可能是143元．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23．解：（1）10÷20%＝50人，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根据扇形统计图，读3本的人数所占的百分比最大，所以课外阅读量的众数是3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%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100%＝32%，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＝32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读4本书的人数为50﹣4﹣10﹣16﹣6＝50﹣36＝14，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%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100%＝28%，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＝28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（3）补全图形如图；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990850" cy="2124075"/>
            <wp:effectExtent l="0" t="0" r="0" b="9525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（4）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16+14+6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600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50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600＝432人．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答：估计完成假期作业的有432人．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24．解：（1）当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为偶数时：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＝2，解得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为奇数时：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+3＝2，解得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 xml:space="preserve"> 为4或者﹣1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时，2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＝﹣12，解得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＝﹣4，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＝﹣16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为奇数）时，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+3＝﹣12，解得</w:t>
      </w:r>
      <w:r>
        <w:rPr>
          <w:rFonts w:hint="eastAsia" w:ascii="Times New Roman" w:hAnsi="Times New Roman" w:eastAsia="新宋体"/>
          <w:i/>
          <w:sz w:val="24"/>
          <w:szCs w:val="24"/>
        </w:rPr>
        <w:t>n</w:t>
      </w:r>
      <w:r>
        <w:rPr>
          <w:rFonts w:hint="eastAsia" w:ascii="Times New Roman" w:hAnsi="Times New Roman" w:eastAsia="新宋体"/>
          <w:sz w:val="24"/>
          <w:szCs w:val="24"/>
        </w:rPr>
        <w:t>＝﹣7.5（舍去）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为奇数时，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m:oMath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+3）＝﹣12，解得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＝﹣11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的值为﹣16或﹣11．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25．解：（1）设每套运动服的进价为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元，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售价为：（1+40%）×80%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＝1.12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1.12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超市是盈利了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（2）根据（1）可知每套运动服的进价为1.12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＝140，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＝125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设该超市共购进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套运动服，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则</w:t>
      </w:r>
      <w:r>
        <w:rPr>
          <w:rFonts w:hint="eastAsia" w:ascii="Times New Roman" w:hAnsi="Times New Roman" w:eastAsia="新宋体"/>
          <w:sz w:val="24"/>
          <w:szCs w:val="24"/>
        </w:rPr>
        <w:t>（140﹣125）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</m:oMath>
      <w:r>
        <w:rPr>
          <w:rFonts w:hint="eastAsia" w:ascii="Times New Roman" w:hAnsi="Times New Roman" w:eastAsia="新宋体"/>
          <w:sz w:val="24"/>
          <w:szCs w:val="24"/>
        </w:rPr>
        <w:t>（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400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−</m:t>
        </m:r>
      </m:oMath>
      <w:r>
        <w:rPr>
          <w:rFonts w:hint="eastAsia" w:ascii="Times New Roman" w:hAnsi="Times New Roman" w:eastAsia="新宋体"/>
          <w:sz w:val="24"/>
          <w:szCs w:val="24"/>
        </w:rPr>
        <w:t>125）</w:t>
      </w:r>
      <m:oMath>
        <m:r>
          <m:rPr/>
          <w:rPr>
            <w:rFonts w:ascii="Cambria Math" w:hAnsi="Cambria Math" w:eastAsia="新宋体"/>
            <w:sz w:val="24"/>
            <w:szCs w:val="24"/>
          </w:rPr>
          <m:t>×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m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7000，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＝600．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答：该超市共购进600套运动服，每套运动服的进价为125元．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＝140°，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＝180°﹣∠</w:t>
      </w:r>
      <w:r>
        <w:rPr>
          <w:rFonts w:hint="eastAsia" w:ascii="Times New Roman" w:hAnsi="Times New Roman" w:eastAsia="新宋体"/>
          <w:i/>
          <w:sz w:val="24"/>
          <w:szCs w:val="24"/>
        </w:rPr>
        <w:t>COE</w:t>
      </w:r>
      <w:r>
        <w:rPr>
          <w:rFonts w:hint="eastAsia" w:ascii="Times New Roman" w:hAnsi="Times New Roman" w:eastAsia="新宋体"/>
          <w:sz w:val="24"/>
          <w:szCs w:val="24"/>
        </w:rPr>
        <w:t>＝40°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又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＝20°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AOB</w:t>
      </w:r>
      <w:r>
        <w:rPr>
          <w:rFonts w:hint="eastAsia" w:ascii="Times New Roman" w:hAnsi="Times New Roman" w:eastAsia="新宋体"/>
          <w:sz w:val="24"/>
          <w:szCs w:val="24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＝90°﹣∠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＝70°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（2）存在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新宋体"/>
          <w:sz w:val="24"/>
          <w:szCs w:val="24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时，∠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，即20°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＝20°，解得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时，∠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DOC</w:t>
      </w:r>
      <w:r>
        <w:rPr>
          <w:rFonts w:hint="eastAsia" w:ascii="Times New Roman" w:hAnsi="Times New Roman" w:eastAsia="新宋体"/>
          <w:sz w:val="24"/>
          <w:szCs w:val="24"/>
        </w:rPr>
        <w:t>，即20°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﹣40°＝40°，解得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＝4，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OD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AOC</w:t>
      </w:r>
      <w:r>
        <w:rPr>
          <w:rFonts w:hint="eastAsia" w:ascii="Times New Roman" w:hAnsi="Times New Roman" w:eastAsia="新宋体"/>
          <w:sz w:val="24"/>
          <w:szCs w:val="24"/>
        </w:rPr>
        <w:t>时，∠</w:t>
      </w:r>
      <w:r>
        <w:rPr>
          <w:rFonts w:hint="eastAsia" w:ascii="Times New Roman" w:hAnsi="Times New Roman" w:eastAsia="新宋体"/>
          <w:i/>
          <w:sz w:val="24"/>
          <w:szCs w:val="24"/>
        </w:rPr>
        <w:t>AOD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，即360°﹣20°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＝40°，解得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＝16，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综上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或</w:t>
      </w:r>
      <w:r>
        <w:rPr>
          <w:rFonts w:hint="eastAsia" w:ascii="Times New Roman" w:hAnsi="Times New Roman" w:eastAsia="新宋体"/>
          <w:sz w:val="24"/>
          <w:szCs w:val="24"/>
        </w:rPr>
        <w:t>4或16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或17.5</w:t>
      </w:r>
      <w:r>
        <w:rPr>
          <w:rFonts w:hint="eastAsia" w:ascii="Times New Roman" w:hAnsi="Times New Roman" w:eastAsia="新宋体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sz w:val="24"/>
          <w:szCs w:val="24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设运动时间为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，则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①</w:t>
      </w:r>
      <w:r>
        <w:rPr>
          <w:rFonts w:hint="eastAsia" w:ascii="Times New Roman" w:hAnsi="Times New Roman" w:eastAsia="新宋体"/>
          <w:sz w:val="24"/>
          <w:szCs w:val="24"/>
        </w:rPr>
        <w:t>当90+20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＝2（40+25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）时，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00175" cy="762000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Calibri"/>
          <w:sz w:val="24"/>
          <w:szCs w:val="24"/>
        </w:rPr>
        <w:t>②</w:t>
      </w:r>
      <w:r>
        <w:rPr>
          <w:rFonts w:hint="eastAsia" w:ascii="Times New Roman" w:hAnsi="Times New Roman" w:eastAsia="新宋体"/>
          <w:sz w:val="24"/>
          <w:szCs w:val="24"/>
        </w:rPr>
        <w:t>当270﹣20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＝2（320﹣25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）时，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914525" cy="781050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Calibri"/>
          <w:sz w:val="24"/>
          <w:szCs w:val="24"/>
        </w:rPr>
        <w:t>③</w:t>
      </w: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回到起始位置后，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143125" cy="1066800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因为</w:t>
      </w:r>
      <w:r>
        <w:rPr>
          <w:rFonts w:hint="eastAsia" w:ascii="Times New Roman" w:hAnsi="Times New Roman" w:eastAsia="新宋体"/>
          <w:i/>
          <w:sz w:val="24"/>
          <w:szCs w:val="24"/>
        </w:rPr>
        <w:t>OC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BOD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sz w:val="24"/>
          <w:szCs w:val="24"/>
        </w:rPr>
        <w:t>∠</w:t>
      </w:r>
      <w:r>
        <w:rPr>
          <w:rFonts w:hint="eastAsia" w:ascii="Times New Roman" w:hAnsi="Times New Roman" w:eastAsia="新宋体"/>
          <w:i/>
          <w:sz w:val="24"/>
          <w:szCs w:val="24"/>
        </w:rPr>
        <w:t>BOC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COD</w:t>
      </w:r>
      <w:r>
        <w:rPr>
          <w:rFonts w:hint="eastAsia" w:ascii="Times New Roman" w:hAnsi="Times New Roman" w:eastAsia="新宋体"/>
          <w:sz w:val="24"/>
          <w:szCs w:val="24"/>
        </w:rPr>
        <w:t>＝40°，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所以</w:t>
      </w:r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m:oMath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360°−10°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20°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17.5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。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综上，</w:t>
      </w:r>
      <w:bookmarkStart w:id="0" w:name="_GoBack"/>
      <w:bookmarkEnd w:id="0"/>
      <w:r>
        <w:rPr>
          <w:rFonts w:hint="eastAsia" w:ascii="Times New Roman" w:hAnsi="Times New Roman" w:eastAsia="新宋体"/>
          <w:i/>
          <w:sz w:val="24"/>
          <w:szCs w:val="24"/>
        </w:rPr>
        <w:t>t</w:t>
      </w:r>
      <w:r>
        <w:rPr>
          <w:rFonts w:hint="eastAsia" w:ascii="Times New Roman" w:hAnsi="Times New Roman" w:eastAsia="新宋体"/>
          <w:sz w:val="24"/>
          <w:szCs w:val="24"/>
        </w:rPr>
        <w:t>的值为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37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或17.5．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33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8459</Words>
  <Characters>9520</Characters>
  <Lines>1</Lines>
  <Paragraphs>1</Paragraphs>
  <TotalTime>1</TotalTime>
  <ScaleCrop>false</ScaleCrop>
  <LinksUpToDate>false</LinksUpToDate>
  <CharactersWithSpaces>9752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2023-07-13T09:42:00Z</dcterms:created>
  <dc:creator>Administrator</dc:creator>
  <cp:lastModifiedBy>Administrator</cp:lastModifiedBy>
  <cp:lastPrinted>2023-07-13T09:42:00Z</cp:lastPrinted>
  <dcterms:modified xsi:type="dcterms:W3CDTF">2023-07-14T09:23:24Z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98EB42084ED44912B6C6964A1DDAAF14_12</vt:lpwstr>
  </property>
</Properties>
</file>