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2022-2023学年廊坊市安次区七年级（下）期末数学试卷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一、选择题（本大题共16个小题.1～10小题每题3分，11～16小题每题2分，共42分.在每小题给出的四个选项中，只有一项是符合题目要求的）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1．和平鸽是和平、友谊、团结和圣洁的象征，如图，通过平移“和平鸽”可以得到的图形是（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77240" cy="55435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2" cy="5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01370" cy="55435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26" cy="5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35025" cy="73406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54" cy="7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67715" cy="55435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8" cy="5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01370" cy="55435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26" cy="5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2．下列实数中，无理数是（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C．2023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16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3．下列各点中，位于第四象限的点是（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A．（4，5）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B．（﹣4，5）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C．（4，﹣5）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D．（﹣4，﹣5）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4．16的算术平方根为（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A．±4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D．±2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5．下列式子属于不等式的有（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+1≤﹣3；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≠5；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+3；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a−b=6</m:t>
        </m:r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⑤</w:t>
      </w:r>
      <w:r>
        <w:rPr>
          <w:rFonts w:hint="eastAsia" w:ascii="Times New Roman" w:hAnsi="Times New Roman" w:eastAsia="新宋体"/>
          <w:sz w:val="21"/>
          <w:szCs w:val="21"/>
        </w:rPr>
        <w:t>2＞﹣5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bookmarkStart w:id="0" w:name="_GoBack"/>
      <w:bookmarkEnd w:id="0"/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6．下列方程组中是二元一次方程组的是（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4x−3y=6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2y−3z=1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4x=5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3y−4x=2</m:t>
                  </m:r>
                </m:e>
              </m:mr>
            </m:m>
          </m:e>
        </m:d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4xy=6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3x+2y=3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+3y=3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2y+x=5</m:t>
                  </m:r>
                </m:e>
              </m:mr>
            </m:m>
          </m:e>
        </m: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7．如图是植物园的部分平面示意图，为准确表示地理位置，可以建立平面直角坐标系，用坐标表示地理位置，若薰衣草园的坐标是（2，4），松树园的坐标是（﹣2，﹣1），则郁金香园的坐标为（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31265" cy="157861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94" cy="157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A．（1，3）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B．（﹣1，3）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C．（1，﹣3）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D．（﹣1，﹣3）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8．传统文化风筝是由中国古代劳动人民发明于东周春秋时期的产物，其材质在不断改进之后，坊间开始用纸做风筝，称为“纸鸢”．如图所示的纸鸢骨架中，与∠3构成同旁内角的是（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41705" cy="78930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4" cy="78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B．∠2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C．∠4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9．若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，则下列不等式正确的是（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+5＞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mt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nt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﹣6＜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10．下列运算正确的是（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−64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(−5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=5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−16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=4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11．将90个数据分成6组，第一组到第四组的频数分别为16，13，12，14，第五组的频数占比为20%，则第六组的频数为（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12．下列命题是假命题的是（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A．如果∠1＝∠2，∠2＝∠3，那么∠1＝∠3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B．对顶角相等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C．如果一个数能被6整除，那么它肯定也能被3整除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D．内错角相等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13．不等式6﹣3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的解集在数轴上表示正确的是（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26665" cy="50546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797" cy="5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26665" cy="50546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797" cy="5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29840" cy="50292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5" cy="50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26665" cy="50292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797" cy="50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x−y=−2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3x+y=14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y=−5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y=5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y=3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y=−3</m:t>
                  </m:r>
                </m:e>
              </m:mr>
            </m:m>
          </m:e>
        </m: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15．如图，下列说法错误的是（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02665" cy="86868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4" cy="86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A．若∠1＝∠2，则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B．若∠1+∠3＝180°，则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C．若∠3＝∠5，则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D．若∠4＝∠5，则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《九章算术》中记载：“今有共买牛，人出六，不足四十；人出八，余四；问人数、牛价各几何？”其大意是：今有人合伙买牛，若每人出6钱，还差40钱；若每人出8钱，多余4钱，问合伙人数、牛价各是多少？设合伙人数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人，牛价为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钱，根据题意，可列方程组为（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y=6x+40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y=8x+4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y=6x+40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y=8x−4</m:t>
                  </m:r>
                </m:e>
              </m:mr>
            </m:m>
          </m:e>
        </m:d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y=6x−40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y=8x+4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y=6x−40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y=8x−4</m:t>
                  </m:r>
                </m:e>
              </m:mr>
            </m:m>
          </m:e>
        </m:d>
      </m:oMath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二、填空题（本大题共3个小题，17、18小题每空2分，19题每空1分，共9分）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17．已知一个正数的平方根为6﹣2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和4，则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EO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，垂足为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EOC</w:t>
      </w:r>
      <w:r>
        <w:rPr>
          <w:rFonts w:hint="eastAsia" w:ascii="Times New Roman" w:hAnsi="Times New Roman" w:eastAsia="新宋体"/>
          <w:sz w:val="21"/>
          <w:szCs w:val="21"/>
        </w:rPr>
        <w:t>＝35°，则∠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BOD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AOD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19200" cy="103822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19．如图1，将支架平面镜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放置在水平桌面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上，激光笔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与水平天花板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的夹角（∠</w:t>
      </w:r>
      <w:r>
        <w:rPr>
          <w:rFonts w:hint="eastAsia" w:ascii="Times New Roman" w:hAnsi="Times New Roman" w:eastAsia="新宋体"/>
          <w:i/>
          <w:sz w:val="21"/>
          <w:szCs w:val="21"/>
        </w:rPr>
        <w:t>EPG</w:t>
      </w:r>
      <w:r>
        <w:rPr>
          <w:rFonts w:hint="eastAsia" w:ascii="Times New Roman" w:hAnsi="Times New Roman" w:eastAsia="新宋体"/>
          <w:sz w:val="21"/>
          <w:szCs w:val="21"/>
        </w:rPr>
        <w:t>）为30°，激光笔发出的入射光线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射到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上后，反射光线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形成∠</w:t>
      </w:r>
      <w:r>
        <w:rPr>
          <w:rFonts w:hint="eastAsia" w:ascii="Times New Roman" w:hAnsi="Times New Roman" w:eastAsia="新宋体"/>
          <w:i/>
          <w:sz w:val="21"/>
          <w:szCs w:val="21"/>
        </w:rPr>
        <w:t>PHG</w:t>
      </w:r>
      <w:r>
        <w:rPr>
          <w:rFonts w:hint="eastAsia" w:ascii="Times New Roman" w:hAnsi="Times New Roman" w:eastAsia="新宋体"/>
          <w:sz w:val="21"/>
          <w:szCs w:val="21"/>
        </w:rPr>
        <w:t>，由光的反射定律可知，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的垂线</w:t>
      </w:r>
      <w:r>
        <w:rPr>
          <w:rFonts w:hint="eastAsia" w:ascii="Times New Roman" w:hAnsi="Times New Roman" w:eastAsia="新宋体"/>
          <w:i/>
          <w:sz w:val="21"/>
          <w:szCs w:val="21"/>
        </w:rPr>
        <w:t>GK</w:t>
      </w:r>
      <w:r>
        <w:rPr>
          <w:rFonts w:hint="eastAsia" w:ascii="Times New Roman" w:hAnsi="Times New Roman" w:eastAsia="新宋体"/>
          <w:sz w:val="21"/>
          <w:szCs w:val="21"/>
        </w:rPr>
        <w:t>所形成的夹角始终相等，即∠1＝∠2．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858260" cy="88646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776" cy="88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（1）∠</w:t>
      </w:r>
      <w:r>
        <w:rPr>
          <w:rFonts w:hint="eastAsia" w:ascii="Times New Roman" w:hAnsi="Times New Roman" w:eastAsia="新宋体"/>
          <w:i/>
          <w:sz w:val="21"/>
          <w:szCs w:val="21"/>
        </w:rPr>
        <w:t>GHF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固定不动，调节支架平面镜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，调节角为∠</w:t>
      </w:r>
      <w:r>
        <w:rPr>
          <w:rFonts w:hint="eastAsia" w:ascii="Times New Roman" w:hAnsi="Times New Roman" w:eastAsia="新宋体"/>
          <w:i/>
          <w:sz w:val="21"/>
          <w:szCs w:val="21"/>
        </w:rPr>
        <w:t>ABM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若∠</w:t>
      </w:r>
      <w:r>
        <w:rPr>
          <w:rFonts w:hint="eastAsia" w:ascii="Times New Roman" w:hAnsi="Times New Roman" w:eastAsia="新宋体"/>
          <w:i/>
          <w:sz w:val="21"/>
          <w:szCs w:val="21"/>
        </w:rPr>
        <w:t>ABM</w:t>
      </w:r>
      <w:r>
        <w:rPr>
          <w:rFonts w:hint="eastAsia" w:ascii="Times New Roman" w:hAnsi="Times New Roman" w:eastAsia="新宋体"/>
          <w:sz w:val="21"/>
          <w:szCs w:val="21"/>
        </w:rPr>
        <w:t>＝30°，则∠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PHG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若反射光线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</w:rPr>
        <w:t>恰好与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平行，则∠</w:t>
      </w:r>
      <w:r>
        <w:rPr>
          <w:rFonts w:hint="eastAsia" w:ascii="Times New Roman" w:hAnsi="Times New Roman" w:eastAsia="新宋体"/>
          <w:i/>
          <w:sz w:val="21"/>
          <w:szCs w:val="21"/>
        </w:rPr>
        <w:t>ABM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三、解答题（本大题共7个小题，共69分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20．（6分）计算：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9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−7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|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|．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21．（9分）（1）解方程组：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x+2y=3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3x−2y=5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取哪些整数值时，不等式5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+2＞3（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x−1≤7−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</m:t>
        </m:r>
      </m:oMath>
      <w:r>
        <w:rPr>
          <w:rFonts w:hint="eastAsia" w:ascii="Times New Roman" w:hAnsi="Times New Roman" w:eastAsia="新宋体"/>
          <w:sz w:val="21"/>
          <w:szCs w:val="21"/>
        </w:rPr>
        <w:t>都成立？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9分）二十四节气是我国历法中表示自然节律变化以及确立“十二月建”的特定节令，能准确反映自然节律变化，蕴含着悠久的文化内涵和历史积淀，被国际气象学界誉为“中国的第五大发明”．某中学在七年级共2000名学生中开展“中国二十四节气”知识竞赛所获得的成绩（单位：分）中，随机抽取了一部分进行收集、整理，绘制成如下的频数分布表和频数分布直方图．已知成绩在80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＜90这一组的成绩为：80，80，83，83，83，85，85，87，87，88，88，89．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415"/>
        <w:gridCol w:w="1680"/>
        <w:gridCol w:w="99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成绩分组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频数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百分比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＜60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＜70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＜80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＜90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≤100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20%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根据以上信息，回答下列问题：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（1）本次抽样调查的样本容量为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，表中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（2）请补全频数分布直方图；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（3）若89分及以上为优秀，估计本次测试七年级有多少名同学的成绩是优秀？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17395" cy="185293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80" cy="185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BDF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（1）将下面对“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”的证明过程补充完整；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证明：∵∠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BDF</w:t>
      </w:r>
      <w:r>
        <w:rPr>
          <w:rFonts w:hint="eastAsia" w:ascii="Times New Roman" w:hAnsi="Times New Roman" w:eastAsia="新宋体"/>
          <w:sz w:val="21"/>
          <w:szCs w:val="21"/>
        </w:rPr>
        <w:t>＝180°，∠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＝180°（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BDF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（补角的性质），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（2）作∠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的平分线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FM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的延长线于点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．若∠</w:t>
      </w:r>
      <w:r>
        <w:rPr>
          <w:rFonts w:hint="eastAsia" w:ascii="Times New Roman" w:hAnsi="Times New Roman" w:eastAsia="新宋体"/>
          <w:i/>
          <w:sz w:val="21"/>
          <w:szCs w:val="21"/>
        </w:rPr>
        <w:t>CMF</w:t>
      </w:r>
      <w:r>
        <w:rPr>
          <w:rFonts w:hint="eastAsia" w:ascii="Times New Roman" w:hAnsi="Times New Roman" w:eastAsia="新宋体"/>
          <w:sz w:val="21"/>
          <w:szCs w:val="21"/>
        </w:rPr>
        <w:t>＝55°，求∠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92300" cy="177990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12" cy="178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甲乙两商场以同样的价格出售同样的商品，并且又各自推出不同的优惠方案，在甲商场累计购物超过80元后，超出80元部分按80%收费；在乙商场累计购物超过60元后，超出60元部分按85%收费，顾客到哪家商场购物花费少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某学校计划组织七年级500名师生去博物馆参观，出行采取租用大、小两种型号的客车作为交通工具．已知1辆大型客车一次可以乘载的人数是1辆小型客车的1.6倍，5辆大型客车和3辆小型客车一次可以乘载的总人数为275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（1）满员时，1辆大型客车和1辆小型客车一次可分别乘载多少人？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（2）若学校计划一次可送完所有的师生，且恰好每辆车都坐满，已知每辆大型客车和小型客车的租金分别需要300元和180元，则共有几种方案，哪种方案使用的租金最少？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（3）在（2）的基础上，学校计划给乘坐大型客车的师生统一订购粉色的帽子，给乘坐小型客车的师生统一订购紫色的帽子，已知粉色的帽子每顶9元，紫色的帽子每顶11元，则订购帽子需要花费多少钱？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26．（12分）几何模型在解题中有着重要作用，例如美味的“猪蹄模型”．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（1）导入：如图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，如果∠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＝26°，∠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＝34°，那么∠</w:t>
      </w:r>
      <w:r>
        <w:rPr>
          <w:rFonts w:hint="eastAsia" w:ascii="Times New Roman" w:hAnsi="Times New Roman" w:eastAsia="新宋体"/>
          <w:i/>
          <w:sz w:val="21"/>
          <w:szCs w:val="21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（2）发现：如图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，请判断∠</w:t>
      </w:r>
      <w:r>
        <w:rPr>
          <w:rFonts w:hint="eastAsia" w:ascii="Times New Roman" w:hAnsi="Times New Roman" w:eastAsia="新宋体"/>
          <w:i/>
          <w:sz w:val="21"/>
          <w:szCs w:val="21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之间的数量关系，并说明理由；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（3）运用：（</w:t>
      </w:r>
      <w:r>
        <w:rPr>
          <w:rFonts w:hint="eastAsia" w:ascii="Times New Roman" w:hAnsi="Times New Roman" w:eastAsia="新宋体"/>
          <w:i/>
          <w:sz w:val="21"/>
          <w:szCs w:val="21"/>
        </w:rPr>
        <w:t>i</w:t>
      </w:r>
      <w:r>
        <w:rPr>
          <w:rFonts w:hint="eastAsia" w:ascii="Times New Roman" w:hAnsi="Times New Roman" w:eastAsia="新宋体"/>
          <w:sz w:val="21"/>
          <w:szCs w:val="21"/>
        </w:rPr>
        <w:t>）如图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＝88°，点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分别在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上，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，如果∠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＝28°，那么∠</w:t>
      </w:r>
      <w:r>
        <w:rPr>
          <w:rFonts w:hint="eastAsia" w:ascii="Times New Roman" w:hAnsi="Times New Roman" w:eastAsia="新宋体"/>
          <w:i/>
          <w:sz w:val="21"/>
          <w:szCs w:val="21"/>
        </w:rPr>
        <w:t>MND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ii</w:t>
      </w:r>
      <w:r>
        <w:rPr>
          <w:rFonts w:hint="eastAsia" w:ascii="Times New Roman" w:hAnsi="Times New Roman" w:eastAsia="新宋体"/>
          <w:sz w:val="21"/>
          <w:szCs w:val="21"/>
        </w:rPr>
        <w:t>）如图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分别在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上，</w:t>
      </w:r>
      <w:r>
        <w:rPr>
          <w:rFonts w:hint="eastAsia" w:ascii="Times New Roman" w:hAnsi="Times New Roman" w:eastAsia="新宋体"/>
          <w:i/>
          <w:sz w:val="21"/>
          <w:szCs w:val="21"/>
        </w:rPr>
        <w:t>ME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NE</w:t>
      </w:r>
      <w:r>
        <w:rPr>
          <w:rFonts w:hint="eastAsia" w:ascii="Times New Roman" w:hAnsi="Times New Roman" w:eastAsia="新宋体"/>
          <w:sz w:val="21"/>
          <w:szCs w:val="21"/>
        </w:rPr>
        <w:t>分别平分∠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AMF</w:t>
      </w:r>
      <w:r>
        <w:rPr>
          <w:rFonts w:hint="eastAsia" w:ascii="Times New Roman" w:hAnsi="Times New Roman" w:eastAsia="新宋体"/>
          <w:sz w:val="21"/>
          <w:szCs w:val="21"/>
        </w:rPr>
        <w:t>和∠</w:t>
      </w:r>
      <w:r>
        <w:rPr>
          <w:rFonts w:hint="eastAsia" w:ascii="Times New Roman" w:hAnsi="Times New Roman" w:eastAsia="新宋体"/>
          <w:i/>
          <w:sz w:val="21"/>
          <w:szCs w:val="21"/>
        </w:rPr>
        <w:t>CNF</w:t>
      </w:r>
      <w:r>
        <w:rPr>
          <w:rFonts w:hint="eastAsia" w:ascii="Times New Roman" w:hAnsi="Times New Roman" w:eastAsia="新宋体"/>
          <w:sz w:val="21"/>
          <w:szCs w:val="21"/>
        </w:rPr>
        <w:t>．如果∠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＝116°，那么∠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iii</w:t>
      </w:r>
      <w:r>
        <w:rPr>
          <w:rFonts w:hint="eastAsia" w:ascii="Times New Roman" w:hAnsi="Times New Roman" w:eastAsia="新宋体"/>
          <w:sz w:val="21"/>
          <w:szCs w:val="21"/>
        </w:rPr>
        <w:t>）如图</w:t>
      </w:r>
      <w:r>
        <w:rPr>
          <w:rFonts w:hint="eastAsia" w:ascii="Times New Roman" w:hAnsi="Times New Roman" w:eastAsia="Calibri"/>
          <w:sz w:val="21"/>
          <w:szCs w:val="21"/>
        </w:rPr>
        <w:t>⑤</w:t>
      </w:r>
      <w:r>
        <w:rPr>
          <w:rFonts w:hint="eastAsia" w:ascii="Times New Roman" w:hAnsi="Times New Roman" w:eastAsia="新宋体"/>
          <w:sz w:val="21"/>
          <w:szCs w:val="21"/>
        </w:rPr>
        <w:t>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分别在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上，</w:t>
      </w:r>
      <w:r>
        <w:rPr>
          <w:rFonts w:hint="eastAsia" w:ascii="Times New Roman" w:hAnsi="Times New Roman" w:eastAsia="新宋体"/>
          <w:i/>
          <w:sz w:val="21"/>
          <w:szCs w:val="21"/>
        </w:rPr>
        <w:t>MF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NG</w:t>
      </w:r>
      <w:r>
        <w:rPr>
          <w:rFonts w:hint="eastAsia" w:ascii="Times New Roman" w:hAnsi="Times New Roman" w:eastAsia="新宋体"/>
          <w:sz w:val="21"/>
          <w:szCs w:val="21"/>
        </w:rPr>
        <w:t>分别平分∠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和∠</w:t>
      </w:r>
      <w:r>
        <w:rPr>
          <w:rFonts w:hint="eastAsia" w:ascii="Times New Roman" w:hAnsi="Times New Roman" w:eastAsia="新宋体"/>
          <w:i/>
          <w:sz w:val="21"/>
          <w:szCs w:val="21"/>
        </w:rPr>
        <w:t>CNE</w:t>
      </w:r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MF</w:t>
      </w:r>
      <w:r>
        <w:rPr>
          <w:rFonts w:hint="eastAsia" w:ascii="Times New Roman" w:hAnsi="Times New Roman" w:eastAsia="新宋体"/>
          <w:sz w:val="21"/>
          <w:szCs w:val="21"/>
        </w:rPr>
        <w:t>．如果∠</w:t>
      </w:r>
      <w:r>
        <w:rPr>
          <w:rFonts w:hint="eastAsia" w:ascii="Times New Roman" w:hAnsi="Times New Roman" w:eastAsia="新宋体"/>
          <w:i/>
          <w:sz w:val="21"/>
          <w:szCs w:val="21"/>
        </w:rPr>
        <w:t>MEN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，那么∠</w:t>
      </w:r>
      <w:r>
        <w:rPr>
          <w:rFonts w:hint="eastAsia" w:ascii="Times New Roman" w:hAnsi="Times New Roman" w:eastAsia="新宋体"/>
          <w:i/>
          <w:sz w:val="21"/>
          <w:szCs w:val="21"/>
        </w:rPr>
        <w:t>EGN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．（用含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的代数式表示）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400675" cy="104203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67" cy="104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一、选择题（本大题共16个小题.1～10小题每题3分，11～16小题每题2分，共42分.在每小题给出的四个选项中，只有一项是符合题目要求的）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二、填空题（本大题共3个小题，17、18小题每空2分，19题每空1分，共9分）</w:t>
      </w:r>
    </w:p>
    <w:tbl>
      <w:tblPr>
        <w:tblStyle w:val="7"/>
        <w:tblW w:w="7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61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55°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125°</w:t>
            </w:r>
          </w:p>
        </w:tc>
        <w:tc>
          <w:tcPr>
            <w:tcW w:w="2614" w:type="dxa"/>
          </w:tcPr>
          <w:p>
            <w:pPr>
              <w:spacing w:line="360" w:lineRule="auto"/>
              <w:ind w:left="273" w:leftChars="130" w:right="0" w:firstLine="0" w:firstLineChars="0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（1）30°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273" w:leftChars="130" w:right="0" w:firstLine="0" w:firstLineChars="0"/>
            </w:pPr>
            <w:r>
              <w:rPr>
                <w:rFonts w:hint="eastAsia" w:ascii="Times New Roman" w:hAnsi="Times New Roman" w:eastAsia="Calibri"/>
                <w:sz w:val="21"/>
                <w:szCs w:val="21"/>
              </w:rPr>
              <w:t>①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90°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30" w:firstLineChars="300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Calibri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75°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三、解答题（本大题共7个小题，共69分。解答应写出文字说明、证明过程或演算步骤）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20．解：（1）原式＝4﹣3+（﹣7）＝1﹣7＝﹣6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（2）原式＝3﹣6+2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x+2y=3</m:t>
                  </m:r>
                </m:e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3x−2y=5</m:t>
                  </m:r>
                </m:e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，得4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＝8，解得：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，得2+2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＝3，解得：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所以方程组的解是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5x+2＞3(x−1)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x−1≤7−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得：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＜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所以不等式组的整数解是﹣2，﹣1，0，1，2，3，4，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取整数﹣2，﹣1，0，1，2，3，4时，不等式5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+2＞3（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x−1≤7−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</m:t>
        </m:r>
      </m:oMath>
      <w:r>
        <w:rPr>
          <w:rFonts w:hint="eastAsia" w:ascii="Times New Roman" w:hAnsi="Times New Roman" w:eastAsia="新宋体"/>
          <w:sz w:val="21"/>
          <w:szCs w:val="21"/>
        </w:rPr>
        <w:t>都成立．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22．解：（1）∵1÷2%＝50，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 w:val="0"/>
          <w:iCs/>
          <w:sz w:val="21"/>
          <w:szCs w:val="21"/>
          <w:lang w:eastAsia="zh-CN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＝50×36%＝18，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＝12÷50×100%＝24%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故答案为：50，18，24%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（2）补全频数分布直方图如下：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17395" cy="1852930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80" cy="185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（3）∵样本中89分及以上的有：1+12+10＝23（名），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∴2000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920（名）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答：估计本次测试七年级有920名同学的成绩是优秀．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23．解：（1）∵∠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BDF</w:t>
      </w:r>
      <w:r>
        <w:rPr>
          <w:rFonts w:hint="eastAsia" w:ascii="Times New Roman" w:hAnsi="Times New Roman" w:eastAsia="新宋体"/>
          <w:sz w:val="21"/>
          <w:szCs w:val="21"/>
        </w:rPr>
        <w:t>＝180°，∠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  <w:r>
        <w:rPr>
          <w:rFonts w:hint="eastAsia" w:ascii="Times New Roman" w:hAnsi="Times New Roman" w:eastAsia="新宋体"/>
          <w:sz w:val="21"/>
          <w:szCs w:val="21"/>
        </w:rPr>
        <w:t>＝180°（邻补角的定义），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BDF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  <w:r>
        <w:rPr>
          <w:rFonts w:hint="eastAsia" w:ascii="Times New Roman" w:hAnsi="Times New Roman" w:eastAsia="新宋体"/>
          <w:sz w:val="21"/>
          <w:szCs w:val="21"/>
        </w:rPr>
        <w:t>（补角的性质），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（同位角相等，两直线平行）．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CMF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DFM</w:t>
      </w:r>
      <w:r>
        <w:rPr>
          <w:rFonts w:hint="eastAsia" w:ascii="Times New Roman" w:hAnsi="Times New Roman" w:eastAsia="新宋体"/>
          <w:sz w:val="21"/>
          <w:szCs w:val="21"/>
        </w:rPr>
        <w:t>＝180°</w:t>
      </w:r>
      <w:r>
        <w:rPr>
          <w:rFonts w:hint="eastAsia" w:eastAsia="新宋体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CMF</w:t>
      </w:r>
      <w:r>
        <w:rPr>
          <w:rFonts w:hint="eastAsia" w:ascii="Times New Roman" w:hAnsi="Times New Roman" w:eastAsia="新宋体"/>
          <w:sz w:val="21"/>
          <w:szCs w:val="21"/>
        </w:rPr>
        <w:t>＝55°，∴∠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DFM</w:t>
      </w:r>
      <w:r>
        <w:rPr>
          <w:rFonts w:hint="eastAsia" w:ascii="Times New Roman" w:hAnsi="Times New Roman" w:eastAsia="新宋体"/>
          <w:sz w:val="21"/>
          <w:szCs w:val="21"/>
        </w:rPr>
        <w:t>＝125°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FM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GFM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DFG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DFM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GFM</w:t>
      </w:r>
      <w:r>
        <w:rPr>
          <w:rFonts w:hint="eastAsia" w:ascii="Times New Roman" w:hAnsi="Times New Roman" w:eastAsia="新宋体"/>
          <w:sz w:val="21"/>
          <w:szCs w:val="21"/>
        </w:rPr>
        <w:t>＝35°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是∠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的平分线，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DFG</w:t>
      </w:r>
      <w:r>
        <w:rPr>
          <w:rFonts w:hint="eastAsia" w:ascii="Times New Roman" w:hAnsi="Times New Roman" w:eastAsia="新宋体"/>
          <w:sz w:val="21"/>
          <w:szCs w:val="21"/>
        </w:rPr>
        <w:t>＝70°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</w:rPr>
        <w:t>＝110°．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24．解：（1）当累计购物不超过60元时，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在甲、乙两商场购物都不享受优惠且两商场以同样价格出售同样的商品，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因此到两商场购物花费一样．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（2）当累计购物超过60元而不超过80元时，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享受乙商场的购物优惠不享受甲商场的购物优惠，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因此到乙商场购物花费少．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（3）当累计购物超过80元时，设累计购物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＞80）元．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若到甲商场购物花费少，则60+0.85（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﹣60）＞80+0.8（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﹣80）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＞140．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∴累计购物超过140元时，到甲商场购物花费少．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若到乙商场购物花费少，则60+0.85（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﹣60）＜80+0.8（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﹣80）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＜140．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∴累计购物超过80元而不到140元时，到乙商场购物花费少．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若60+0.85（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﹣60）＝80+0.8（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﹣80）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＝140．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∴累计购物为140元时，到甲、乙两商场购物花费一样．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综上所述：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当累计购物不超过60元或购物为140元时，到甲、乙两商场购物花费一样；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当累计购物超过60元而不到140元时，到乙商场购物花费少；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累计购物超过140元时，到甲商场购物花费少．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25．解：（1）设1辆大型客车一次可乘载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人，1辆小型客车一次可乘载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人，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x=1.6y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5x+3y=275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x=40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答：满员时，1辆大型客车一次可乘载40人，1辆小型客车一次可乘载25人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（2）设租用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辆大型客车，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辆小型客车，根据题意得40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+25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＝500，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整理得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＝20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∵ 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为非负整数，∴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m=5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n=12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m=10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∴租车方案共有2种：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方案一：租用大型客车5辆，小型客车12辆，租金为5×300+12×180＝3660（元）；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方案二：租用大型客车10辆，小型客车4辆，租金为10×300+4×180＝3720（元）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∵3660＜3720，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∴方案一使用的租金最少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（3）由（2）可知，学校计划租用大型客车5辆，小型客车12辆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乘坐大型客车的师生共有5×40＝200（人），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乘坐小型客车的师生共有25×12＝300（人）．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∴订购帽子共需要花费200×9+300×11＝5100（元）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答：订购帽子需要花费5100 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CEF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＝26°+34°＝60°．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故答案为：60．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（2）∠</w:t>
      </w:r>
      <w:r>
        <w:rPr>
          <w:rFonts w:hint="eastAsia" w:ascii="Times New Roman" w:hAnsi="Times New Roman" w:eastAsia="新宋体"/>
          <w:i/>
          <w:sz w:val="21"/>
          <w:szCs w:val="21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理由：过点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54480" cy="725170"/>
            <wp:effectExtent l="0" t="0" r="7620" b="1778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3" cy="72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CEF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i</w:t>
      </w:r>
      <w:r>
        <w:rPr>
          <w:rFonts w:hint="eastAsia" w:ascii="Times New Roman" w:hAnsi="Times New Roman" w:eastAsia="新宋体"/>
          <w:sz w:val="21"/>
          <w:szCs w:val="21"/>
        </w:rPr>
        <w:t>）∵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，由（2）的结论可得∠</w:t>
      </w:r>
      <w:r>
        <w:rPr>
          <w:rFonts w:hint="eastAsia" w:ascii="Times New Roman" w:hAnsi="Times New Roman" w:eastAsia="新宋体"/>
          <w:i/>
          <w:sz w:val="21"/>
          <w:szCs w:val="21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06755" cy="667385"/>
            <wp:effectExtent l="0" t="0" r="17145" b="18415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7" cy="66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＝88°，∠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＝28°，∴∠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＝60°．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BMN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＝60°．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MND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BMN</w:t>
      </w:r>
      <w:r>
        <w:rPr>
          <w:rFonts w:hint="eastAsia" w:ascii="Times New Roman" w:hAnsi="Times New Roman" w:eastAsia="新宋体"/>
          <w:sz w:val="21"/>
          <w:szCs w:val="21"/>
        </w:rPr>
        <w:t>＝60°．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故答案为：60．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ii</w:t>
      </w:r>
      <w:r>
        <w:rPr>
          <w:rFonts w:hint="eastAsia" w:ascii="Times New Roman" w:hAnsi="Times New Roman" w:eastAsia="新宋体"/>
          <w:sz w:val="21"/>
          <w:szCs w:val="21"/>
        </w:rPr>
        <w:t>）∵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58825" cy="688340"/>
            <wp:effectExtent l="0" t="0" r="3175" b="1651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4" cy="68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由（2）的结论可得∠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AME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CNE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BMF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FND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NE</w:t>
      </w:r>
      <w:r>
        <w:rPr>
          <w:rFonts w:hint="eastAsia" w:ascii="Times New Roman" w:hAnsi="Times New Roman" w:eastAsia="新宋体"/>
          <w:sz w:val="21"/>
          <w:szCs w:val="21"/>
        </w:rPr>
        <w:t>分别平分∠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AMF</w:t>
      </w:r>
      <w:r>
        <w:rPr>
          <w:rFonts w:hint="eastAsia" w:ascii="Times New Roman" w:hAnsi="Times New Roman" w:eastAsia="新宋体"/>
          <w:sz w:val="21"/>
          <w:szCs w:val="21"/>
        </w:rPr>
        <w:t>和∠</w:t>
      </w:r>
      <w:r>
        <w:rPr>
          <w:rFonts w:hint="eastAsia" w:ascii="Times New Roman" w:hAnsi="Times New Roman" w:eastAsia="新宋体"/>
          <w:i/>
          <w:sz w:val="21"/>
          <w:szCs w:val="21"/>
        </w:rPr>
        <w:t>CNF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AME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AMF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CNE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CNF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AMF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CNF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＝116°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AMF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CNF</w:t>
      </w:r>
      <w:r>
        <w:rPr>
          <w:rFonts w:hint="eastAsia" w:ascii="Times New Roman" w:hAnsi="Times New Roman" w:eastAsia="新宋体"/>
          <w:sz w:val="21"/>
          <w:szCs w:val="21"/>
        </w:rPr>
        <w:t>＝232°．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AMF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BMF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CNF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FND</w:t>
      </w:r>
      <w:r>
        <w:rPr>
          <w:rFonts w:hint="eastAsia" w:ascii="Times New Roman" w:hAnsi="Times New Roman" w:eastAsia="新宋体"/>
          <w:sz w:val="21"/>
          <w:szCs w:val="21"/>
        </w:rPr>
        <w:t>＝360°，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BMF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FND</w:t>
      </w:r>
      <w:r>
        <w:rPr>
          <w:rFonts w:hint="eastAsia" w:ascii="Times New Roman" w:hAnsi="Times New Roman" w:eastAsia="新宋体"/>
          <w:sz w:val="21"/>
          <w:szCs w:val="21"/>
        </w:rPr>
        <w:t>＝128°．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BMF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FND</w:t>
      </w:r>
      <w:r>
        <w:rPr>
          <w:rFonts w:hint="eastAsia" w:ascii="Times New Roman" w:hAnsi="Times New Roman" w:eastAsia="新宋体"/>
          <w:sz w:val="21"/>
          <w:szCs w:val="21"/>
        </w:rPr>
        <w:t>＝128°．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故答案为：128．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iii</w:t>
      </w:r>
      <w:r>
        <w:rPr>
          <w:rFonts w:hint="eastAsia" w:ascii="Times New Roman" w:hAnsi="Times New Roman" w:eastAsia="新宋体"/>
          <w:sz w:val="21"/>
          <w:szCs w:val="21"/>
        </w:rPr>
        <w:t>）∵</w:t>
      </w:r>
      <w:r>
        <w:rPr>
          <w:rFonts w:hint="eastAsia" w:ascii="Times New Roman" w:hAnsi="Times New Roman" w:eastAsia="新宋体"/>
          <w:i/>
          <w:sz w:val="21"/>
          <w:szCs w:val="21"/>
        </w:rPr>
        <w:t>MF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NG</w:t>
      </w:r>
      <w:r>
        <w:rPr>
          <w:rFonts w:hint="eastAsia" w:ascii="Times New Roman" w:hAnsi="Times New Roman" w:eastAsia="新宋体"/>
          <w:sz w:val="21"/>
          <w:szCs w:val="21"/>
        </w:rPr>
        <w:t>分别平分∠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和∠</w:t>
      </w:r>
      <w:r>
        <w:rPr>
          <w:rFonts w:hint="eastAsia" w:ascii="Times New Roman" w:hAnsi="Times New Roman" w:eastAsia="新宋体"/>
          <w:i/>
          <w:sz w:val="21"/>
          <w:szCs w:val="21"/>
        </w:rPr>
        <w:t>CNE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BMF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FME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ENG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CNG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CNE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，由（1）知∠</w:t>
      </w:r>
      <w:r>
        <w:rPr>
          <w:rFonts w:hint="eastAsia" w:ascii="Times New Roman" w:hAnsi="Times New Roman" w:eastAsia="新宋体"/>
          <w:i/>
          <w:sz w:val="21"/>
          <w:szCs w:val="21"/>
        </w:rPr>
        <w:t>MEN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AME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ENC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92480" cy="679450"/>
            <wp:effectExtent l="0" t="0" r="7620" b="635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2" cy="6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AME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BME</w:t>
      </w:r>
      <w:r>
        <w:rPr>
          <w:rFonts w:hint="eastAsia" w:ascii="Times New Roman" w:hAnsi="Times New Roman" w:eastAsia="新宋体"/>
          <w:sz w:val="21"/>
          <w:szCs w:val="21"/>
        </w:rPr>
        <w:t>＝180°﹣2∠</w:t>
      </w:r>
      <w:r>
        <w:rPr>
          <w:rFonts w:hint="eastAsia" w:ascii="Times New Roman" w:hAnsi="Times New Roman" w:eastAsia="新宋体"/>
          <w:i/>
          <w:sz w:val="21"/>
          <w:szCs w:val="21"/>
        </w:rPr>
        <w:t>EMF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∴180°﹣2∠</w:t>
      </w:r>
      <w:r>
        <w:rPr>
          <w:rFonts w:hint="eastAsia" w:ascii="Times New Roman" w:hAnsi="Times New Roman" w:eastAsia="新宋体"/>
          <w:i/>
          <w:sz w:val="21"/>
          <w:szCs w:val="21"/>
        </w:rPr>
        <w:t>EMF</w:t>
      </w:r>
      <w:r>
        <w:rPr>
          <w:rFonts w:hint="eastAsia" w:ascii="Times New Roman" w:hAnsi="Times New Roman" w:eastAsia="新宋体"/>
          <w:sz w:val="21"/>
          <w:szCs w:val="21"/>
        </w:rPr>
        <w:t>+2∠</w:t>
      </w:r>
      <w:r>
        <w:rPr>
          <w:rFonts w:hint="eastAsia" w:ascii="Times New Roman" w:hAnsi="Times New Roman" w:eastAsia="新宋体"/>
          <w:i/>
          <w:sz w:val="21"/>
          <w:szCs w:val="21"/>
        </w:rPr>
        <w:t>ENG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，即∠</w:t>
      </w:r>
      <w:r>
        <w:rPr>
          <w:rFonts w:hint="eastAsia" w:ascii="Times New Roman" w:hAnsi="Times New Roman" w:eastAsia="新宋体"/>
          <w:i/>
          <w:sz w:val="21"/>
          <w:szCs w:val="21"/>
        </w:rPr>
        <w:t>ENG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EMF</w:t>
      </w:r>
      <w:r>
        <w:rPr>
          <w:rFonts w:hint="eastAsia" w:ascii="Times New Roman" w:hAnsi="Times New Roman" w:eastAsia="新宋体"/>
          <w:sz w:val="21"/>
          <w:szCs w:val="21"/>
        </w:rPr>
        <w:t>﹣90°．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MF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GEM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EMN</w:t>
      </w:r>
      <w:r>
        <w:rPr>
          <w:rFonts w:hint="eastAsia" w:ascii="Times New Roman" w:hAnsi="Times New Roman" w:eastAsia="新宋体"/>
          <w:sz w:val="21"/>
          <w:szCs w:val="21"/>
        </w:rPr>
        <w:t>＝180°．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GEM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MEN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GEN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GEN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∴即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GEN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EMN</w:t>
      </w:r>
      <w:r>
        <w:rPr>
          <w:rFonts w:hint="eastAsia" w:ascii="Times New Roman" w:hAnsi="Times New Roman" w:eastAsia="新宋体"/>
          <w:sz w:val="21"/>
          <w:szCs w:val="21"/>
        </w:rPr>
        <w:t>＝180°．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GEN</w:t>
      </w:r>
      <w:r>
        <w:rPr>
          <w:rFonts w:hint="eastAsia" w:ascii="Times New Roman" w:hAnsi="Times New Roman" w:eastAsia="新宋体"/>
          <w:sz w:val="21"/>
          <w:szCs w:val="21"/>
        </w:rPr>
        <w:t>＝180°﹣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EMN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EGN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GEN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GNE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EGN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GEN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GNE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＝180°﹣（180°﹣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EMN</w:t>
      </w:r>
      <w:r>
        <w:rPr>
          <w:rFonts w:hint="eastAsia" w:ascii="Times New Roman" w:hAnsi="Times New Roman" w:eastAsia="新宋体"/>
          <w:sz w:val="21"/>
          <w:szCs w:val="21"/>
        </w:rPr>
        <w:t>）﹣（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EMF</w:t>
      </w:r>
      <w:r>
        <w:rPr>
          <w:rFonts w:hint="eastAsia" w:ascii="Times New Roman" w:hAnsi="Times New Roman" w:eastAsia="新宋体"/>
          <w:sz w:val="21"/>
          <w:szCs w:val="21"/>
        </w:rPr>
        <w:t>﹣90°）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＝180°﹣180°+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EMN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EMF</w:t>
      </w:r>
      <w:r>
        <w:rPr>
          <w:rFonts w:hint="eastAsia" w:ascii="Times New Roman" w:hAnsi="Times New Roman" w:eastAsia="新宋体"/>
          <w:sz w:val="21"/>
          <w:szCs w:val="21"/>
        </w:rPr>
        <w:t>+90°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＝90°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α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故答案为：90°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9943A"/>
    <w:multiLevelType w:val="singleLevel"/>
    <w:tmpl w:val="B989943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C5B514C"/>
    <w:rsid w:val="2A3F3011"/>
    <w:rsid w:val="31BE4E97"/>
    <w:rsid w:val="4DC1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numbering" Target="numbering.xml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4680</Words>
  <Characters>5724</Characters>
  <Lines>1</Lines>
  <Paragraphs>1</Paragraphs>
  <TotalTime>9</TotalTime>
  <ScaleCrop>false</ScaleCrop>
  <LinksUpToDate>false</LinksUpToDate>
  <CharactersWithSpaces>5973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2023-12-17T19:34:00Z</dcterms:created>
  <dc:creator>Administrator</dc:creator>
  <cp:lastModifiedBy>Administrator</cp:lastModifiedBy>
  <cp:lastPrinted>2023-12-17T19:34:00Z</cp:lastPrinted>
  <dcterms:modified xsi:type="dcterms:W3CDTF">2023-12-18T03:00:42Z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6E76A2A2809144FABA286BC82E6B0EEE_13</vt:lpwstr>
  </property>
</Properties>
</file>