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C50" w:rsidRPr="00222800" w:rsidRDefault="004A1C50" w:rsidP="00222800">
      <w:pPr>
        <w:spacing w:line="360" w:lineRule="auto"/>
        <w:jc w:val="center"/>
        <w:rPr>
          <w:rFonts w:asciiTheme="minorEastAsia" w:hAnsiTheme="minorEastAsia"/>
          <w:b/>
          <w:sz w:val="44"/>
          <w:szCs w:val="44"/>
        </w:rPr>
      </w:pPr>
      <w:r w:rsidRPr="00222800">
        <w:rPr>
          <w:rFonts w:asciiTheme="minorEastAsia" w:hAnsiTheme="minorEastAsia" w:hint="eastAsia"/>
          <w:b/>
          <w:sz w:val="44"/>
          <w:szCs w:val="44"/>
        </w:rPr>
        <w:t>首富只靠一粒米</w:t>
      </w:r>
    </w:p>
    <w:p w:rsidR="004A1C50" w:rsidRPr="00222800" w:rsidRDefault="004A1C50" w:rsidP="00222800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</w:p>
    <w:p w:rsidR="004A1C50" w:rsidRPr="00222800" w:rsidRDefault="004A1C50" w:rsidP="00222800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22800">
        <w:rPr>
          <w:rFonts w:asciiTheme="minorEastAsia" w:hAnsiTheme="minorEastAsia" w:hint="eastAsia"/>
          <w:szCs w:val="21"/>
        </w:rPr>
        <w:t>台湾首富王永庆早年因家贫读不起书，只好去做买卖。</w:t>
      </w:r>
    </w:p>
    <w:p w:rsidR="004A1C50" w:rsidRPr="00222800" w:rsidRDefault="004A1C50" w:rsidP="00222800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22800">
        <w:rPr>
          <w:rFonts w:asciiTheme="minorEastAsia" w:hAnsiTheme="minorEastAsia" w:hint="eastAsia"/>
          <w:szCs w:val="21"/>
        </w:rPr>
        <w:t>16岁的王永庆从老家来到嘉义开了一家米店。那时，小小的嘉义已有米店近30家，竞争非常激烈。当时仅有200元资金的王永庆，只能在一条偏僻的巷子里租一个很小的铺面。他的米店开办最晚，规模最小，更谈不上知名度了，没有任何优势。在新开张的那段日子里，生意冷冷清清，门可罗雀。</w:t>
      </w:r>
    </w:p>
    <w:p w:rsidR="004A1C50" w:rsidRPr="00222800" w:rsidRDefault="004A1C50" w:rsidP="00222800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22800">
        <w:rPr>
          <w:rFonts w:asciiTheme="minorEastAsia" w:hAnsiTheme="minorEastAsia" w:hint="eastAsia"/>
          <w:szCs w:val="21"/>
        </w:rPr>
        <w:t>刚开始，王永庆曾背着米挨家挨户去推销，一天下来，人不仅累得够呛，效果也不太好。谁会去买一个小商贩上门推销的米呢？可怎样才能打开销路呢？王永庆决定从每一粒米上打开突破口。那时候的台湾，农民还处在手工作业状态，由于稻谷收割与加工的技术落后，很多小石子之类的杂物很容易掺杂在米里。人们在做饭之前，都要淘好几次米，很不方便。但大家都已见怪不怪，习以为常。</w:t>
      </w:r>
    </w:p>
    <w:p w:rsidR="004A1C50" w:rsidRPr="00222800" w:rsidRDefault="004A1C50" w:rsidP="00222800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22800">
        <w:rPr>
          <w:rFonts w:asciiTheme="minorEastAsia" w:hAnsiTheme="minorEastAsia" w:hint="eastAsia"/>
          <w:szCs w:val="21"/>
        </w:rPr>
        <w:t>王永庆却从这司空见惯中找到了切入点。他和两个弟弟一齐动手，一点一点地将夹杂在米里的秕糠、砂石之类的杂物拣出来，然后再卖。一时间，小镇上的主妇都说，王永庆卖的米质量好，省去了淘米的麻烦。这样，一传十，十传百，米店的生意日渐红火起来。</w:t>
      </w:r>
    </w:p>
    <w:p w:rsidR="004A1C50" w:rsidRPr="00222800" w:rsidRDefault="004A1C50" w:rsidP="00222800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22800">
        <w:rPr>
          <w:rFonts w:asciiTheme="minorEastAsia" w:hAnsiTheme="minorEastAsia" w:hint="eastAsia"/>
          <w:szCs w:val="21"/>
        </w:rPr>
        <w:t>王永庆并没有就此满足。他还要在米上下大工夫。那时候，顾客都是上门买米，自己运送回家。这对年轻人来说不算什么，但对一些上了年纪的人来说，就是一个大大的麻烦了，而买米的顾客以老年人居多。王永庆注意到这一细节，于是主动送米上门。这一方便顾客的服务措施同样大受欢迎。当时还没有“送货上门”一说，增加这一服务项目等于是一项创举。</w:t>
      </w:r>
    </w:p>
    <w:p w:rsidR="004A1C50" w:rsidRPr="00222800" w:rsidRDefault="004A1C50" w:rsidP="00222800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22800">
        <w:rPr>
          <w:rFonts w:asciiTheme="minorEastAsia" w:hAnsiTheme="minorEastAsia" w:hint="eastAsia"/>
          <w:szCs w:val="21"/>
        </w:rPr>
        <w:t>王永庆送米，并非送到顾客家门口了事，还要将米倒进米缸里。如果米缸里还有陈米，他就将陈米倒出来，把米缸擦干净，再把新米倒进去，然后将陈米放回上层，这样，陈米就不至于因存放过久而变质。王永庆这一精细的服务令顾客深受感动，并很快赢得了口碑。</w:t>
      </w:r>
    </w:p>
    <w:p w:rsidR="004A1C50" w:rsidRPr="00222800" w:rsidRDefault="004A1C50" w:rsidP="00222800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22800">
        <w:rPr>
          <w:rFonts w:asciiTheme="minorEastAsia" w:hAnsiTheme="minorEastAsia" w:hint="eastAsia"/>
          <w:szCs w:val="21"/>
        </w:rPr>
        <w:t>如果给新顾客送米，王永庆就细心记下这户人家米缸的容量，并且问明家里有多少人吃饭，几个大人、几个小孩，每人饭量如何，据此估计该户人家下次买米的大概时间，记在本子上。到时候，不等顾客上门，他就主动将相应数量的米送到客户家里。</w:t>
      </w:r>
    </w:p>
    <w:p w:rsidR="004A1C50" w:rsidRPr="00222800" w:rsidRDefault="004A1C50" w:rsidP="00222800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22800">
        <w:rPr>
          <w:rFonts w:asciiTheme="minorEastAsia" w:hAnsiTheme="minorEastAsia" w:hint="eastAsia"/>
          <w:szCs w:val="21"/>
        </w:rPr>
        <w:t>王永庆精细、务实的服务，使嘉义人都知道在米市马路尽头的巷子里，有一个卖好米并送货上门的王永庆。有了知名度后，王永庆的生意更加红火起来。这样，经过一年多的资金和客户积累，王永庆便自己办了个碾米厂，在最繁华热闹的临街处租了一处比原来大好几倍的房子，临街做铺面，里间做碾米厂。</w:t>
      </w:r>
    </w:p>
    <w:p w:rsidR="004A1C50" w:rsidRPr="00222800" w:rsidRDefault="004A1C50" w:rsidP="00222800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22800">
        <w:rPr>
          <w:rFonts w:asciiTheme="minorEastAsia" w:hAnsiTheme="minorEastAsia" w:hint="eastAsia"/>
          <w:szCs w:val="21"/>
        </w:rPr>
        <w:lastRenderedPageBreak/>
        <w:t>就这样，王永庆从小小的米店生意开始了他后来问鼎台湾首富的事业。</w:t>
      </w:r>
    </w:p>
    <w:p w:rsidR="004A1C50" w:rsidRPr="00222800" w:rsidRDefault="004A1C50" w:rsidP="00222800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22800">
        <w:rPr>
          <w:rFonts w:asciiTheme="minorEastAsia" w:hAnsiTheme="minorEastAsia" w:hint="eastAsia"/>
          <w:szCs w:val="21"/>
        </w:rPr>
        <w:t>【启示】王永庆成功的例子说明，不要以为创造就非得轰轰烈烈、惊天动地。把一粒米这样细小的工作做好同样也是一种创造。</w:t>
      </w:r>
    </w:p>
    <w:p w:rsidR="004A1C50" w:rsidRPr="00222800" w:rsidRDefault="004A1C50" w:rsidP="00222800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</w:p>
    <w:p w:rsidR="00E246C3" w:rsidRPr="00222800" w:rsidRDefault="00E246C3" w:rsidP="00222800">
      <w:pPr>
        <w:spacing w:line="360" w:lineRule="auto"/>
        <w:rPr>
          <w:rFonts w:asciiTheme="minorEastAsia" w:hAnsiTheme="minorEastAsia"/>
          <w:szCs w:val="21"/>
        </w:rPr>
      </w:pPr>
    </w:p>
    <w:sectPr w:rsidR="00E246C3" w:rsidRPr="00222800" w:rsidSect="00A329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AB9" w:rsidRDefault="00546AB9" w:rsidP="004A1C50">
      <w:r>
        <w:separator/>
      </w:r>
    </w:p>
  </w:endnote>
  <w:endnote w:type="continuationSeparator" w:id="0">
    <w:p w:rsidR="00546AB9" w:rsidRDefault="00546AB9" w:rsidP="004A1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AB9" w:rsidRDefault="00546AB9" w:rsidP="004A1C50">
      <w:r>
        <w:separator/>
      </w:r>
    </w:p>
  </w:footnote>
  <w:footnote w:type="continuationSeparator" w:id="0">
    <w:p w:rsidR="00546AB9" w:rsidRDefault="00546AB9" w:rsidP="004A1C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1C50"/>
    <w:rsid w:val="00222800"/>
    <w:rsid w:val="004A1C50"/>
    <w:rsid w:val="00546AB9"/>
    <w:rsid w:val="00A32908"/>
    <w:rsid w:val="00E24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C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A1C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A1C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A1C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A1C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160</Words>
  <Characters>914</Characters>
  <Application>Microsoft Office Word</Application>
  <DocSecurity>0</DocSecurity>
  <Lines>7</Lines>
  <Paragraphs>2</Paragraphs>
  <ScaleCrop>false</ScaleCrop>
  <Company>微软中国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XT365</cp:lastModifiedBy>
  <cp:revision>3</cp:revision>
  <dcterms:created xsi:type="dcterms:W3CDTF">2017-03-28T08:09:00Z</dcterms:created>
  <dcterms:modified xsi:type="dcterms:W3CDTF">2019-05-21T06:32:00Z</dcterms:modified>
</cp:coreProperties>
</file>